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17" w:rsidRDefault="002B2747">
      <w:pPr>
        <w:spacing w:before="300"/>
        <w:jc w:val="center"/>
      </w:pPr>
      <w:bookmarkStart w:id="0" w:name="_GoBack"/>
      <w:bookmarkEnd w:id="0"/>
      <w:r>
        <w:t>ФІЗИЧНІ ОСОБИ,</w:t>
      </w:r>
      <w:r w:rsidR="009868FC">
        <w:t xml:space="preserve"> </w:t>
      </w:r>
      <w:r w:rsidR="00EC4097">
        <w:t xml:space="preserve"> </w:t>
      </w:r>
    </w:p>
    <w:p w:rsidR="00B07F17" w:rsidRDefault="002B2747">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4A0" w:firstRow="1" w:lastRow="0" w:firstColumn="1" w:lastColumn="0" w:noHBand="0" w:noVBand="1"/>
      </w:tblPr>
      <w:tblGrid>
        <w:gridCol w:w="420"/>
        <w:gridCol w:w="3459"/>
        <w:gridCol w:w="9767"/>
        <w:gridCol w:w="1610"/>
      </w:tblGrid>
      <w:tr w:rsidR="00B07F17" w:rsidTr="002F18A9">
        <w:trPr>
          <w:tblHeader/>
          <w:jc w:val="center"/>
        </w:trPr>
        <w:tc>
          <w:tcPr>
            <w:tcW w:w="0" w:type="auto"/>
            <w:tcBorders>
              <w:top w:val="single" w:sz="4" w:space="0" w:color="auto"/>
              <w:bottom w:val="single" w:sz="4" w:space="0" w:color="auto"/>
              <w:right w:val="single" w:sz="4" w:space="0" w:color="auto"/>
            </w:tcBorders>
            <w:vAlign w:val="center"/>
          </w:tcPr>
          <w:p w:rsidR="00B07F17" w:rsidRDefault="002B2747">
            <w:pPr>
              <w:jc w:val="center"/>
            </w:pPr>
            <w:r>
              <w:t>№</w:t>
            </w:r>
          </w:p>
          <w:p w:rsidR="00B07F17" w:rsidRDefault="002B2747">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B07F17" w:rsidRDefault="002B2747">
            <w:pPr>
              <w:jc w:val="center"/>
            </w:pPr>
            <w:r>
              <w:t>Прізвище, ім'я, по батькові, ідентифікаційні дані</w:t>
            </w:r>
          </w:p>
          <w:p w:rsidR="00B07F17" w:rsidRDefault="002B2747">
            <w:pPr>
              <w:jc w:val="center"/>
            </w:pPr>
            <w:r>
              <w:t>(дата народження, громадянство),</w:t>
            </w:r>
          </w:p>
          <w:p w:rsidR="00B07F17" w:rsidRDefault="002B2747">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B07F17" w:rsidRDefault="002B2747">
            <w:pPr>
              <w:jc w:val="center"/>
            </w:pPr>
            <w:r>
              <w:t>Вид обмежувального заходу</w:t>
            </w:r>
          </w:p>
          <w:p w:rsidR="00B07F17" w:rsidRDefault="002B2747">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B07F17" w:rsidRDefault="002B2747">
            <w:pPr>
              <w:jc w:val="center"/>
            </w:pPr>
            <w:r>
              <w:t>Строк застосування</w:t>
            </w:r>
          </w:p>
        </w:tc>
      </w:tr>
      <w:tr w:rsidR="00B07F17" w:rsidTr="002F18A9">
        <w:trPr>
          <w:jc w:val="center"/>
        </w:trPr>
        <w:tc>
          <w:tcPr>
            <w:tcW w:w="0" w:type="auto"/>
            <w:tcBorders>
              <w:top w:val="single" w:sz="4" w:space="0" w:color="auto"/>
            </w:tcBorders>
          </w:tcPr>
          <w:p w:rsidR="00B07F17" w:rsidRDefault="002B2747" w:rsidP="002F18A9">
            <w:pPr>
              <w:spacing w:before="120"/>
            </w:pPr>
            <w:r>
              <w:t>1.</w:t>
            </w:r>
          </w:p>
        </w:tc>
        <w:tc>
          <w:tcPr>
            <w:tcW w:w="0" w:type="auto"/>
            <w:tcBorders>
              <w:top w:val="single" w:sz="4" w:space="0" w:color="auto"/>
            </w:tcBorders>
          </w:tcPr>
          <w:p w:rsidR="002F18A9" w:rsidRDefault="002B2747" w:rsidP="002F18A9">
            <w:pPr>
              <w:spacing w:before="120"/>
            </w:pPr>
            <w:r>
              <w:t xml:space="preserve">Боля Василе (Боля Василь, </w:t>
            </w:r>
          </w:p>
          <w:p w:rsidR="002F18A9" w:rsidRDefault="002B2747">
            <w:r>
              <w:t xml:space="preserve">Боля Василь Андрійович, </w:t>
            </w:r>
          </w:p>
          <w:p w:rsidR="00B07F17" w:rsidRDefault="002B2747">
            <w:r>
              <w:t>Bolea Vasile), 27.10.1982 р.н.</w:t>
            </w:r>
          </w:p>
          <w:p w:rsidR="002B2747" w:rsidRDefault="002B2747">
            <w:r>
              <w:t xml:space="preserve">Громадянство – </w:t>
            </w:r>
          </w:p>
          <w:p w:rsidR="00B07F17" w:rsidRDefault="002B2747">
            <w:r>
              <w:t>Республіка Молдова.</w:t>
            </w:r>
          </w:p>
        </w:tc>
        <w:tc>
          <w:tcPr>
            <w:tcW w:w="0" w:type="auto"/>
            <w:tcBorders>
              <w:top w:val="single" w:sz="4" w:space="0" w:color="auto"/>
            </w:tcBorders>
          </w:tcPr>
          <w:p w:rsidR="00B07F17" w:rsidRDefault="002B2747" w:rsidP="002F18A9">
            <w:pPr>
              <w:spacing w:before="120"/>
            </w:pPr>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lastRenderedPageBreak/>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lastRenderedPageBreak/>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каналі https: //www.facebook.com/bolea.vasile).</w:t>
            </w:r>
          </w:p>
        </w:tc>
        <w:tc>
          <w:tcPr>
            <w:tcW w:w="0" w:type="auto"/>
            <w:tcBorders>
              <w:top w:val="single" w:sz="4" w:space="0" w:color="auto"/>
            </w:tcBorders>
          </w:tcPr>
          <w:p w:rsidR="00B07F17" w:rsidRDefault="002B2747" w:rsidP="002F18A9">
            <w:pPr>
              <w:spacing w:before="120"/>
            </w:pPr>
            <w:r>
              <w:lastRenderedPageBreak/>
              <w:t>безстроково; десять років</w:t>
            </w:r>
          </w:p>
        </w:tc>
      </w:tr>
      <w:tr w:rsidR="00B07F17" w:rsidTr="002F18A9">
        <w:trPr>
          <w:jc w:val="center"/>
        </w:trPr>
        <w:tc>
          <w:tcPr>
            <w:tcW w:w="0" w:type="auto"/>
          </w:tcPr>
          <w:p w:rsidR="00B07F17" w:rsidRDefault="002B2747">
            <w:r>
              <w:lastRenderedPageBreak/>
              <w:t>2.</w:t>
            </w:r>
          </w:p>
        </w:tc>
        <w:tc>
          <w:tcPr>
            <w:tcW w:w="0" w:type="auto"/>
          </w:tcPr>
          <w:p w:rsidR="00B07F17" w:rsidRDefault="002B2747">
            <w:r>
              <w:t>Гуцул Євгенія (Гуцул Євгенія Олександрівна, Gutul Evghenia), 05.09.1986 р.н.</w:t>
            </w:r>
          </w:p>
          <w:p w:rsidR="002B2747" w:rsidRDefault="002B2747">
            <w:r>
              <w:t xml:space="preserve">Громадянство – </w:t>
            </w:r>
          </w:p>
          <w:p w:rsidR="00B07F17" w:rsidRDefault="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B07F17" w:rsidRDefault="002B2747">
            <w:r>
              <w:t xml:space="preserve">11) </w:t>
            </w:r>
            <w:r w:rsidRPr="00680E8E">
              <w:rPr>
                <w:spacing w:val="-2"/>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t xml:space="preserve">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каналі https: //t.me/gagauziaofficial).</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3.</w:t>
            </w:r>
          </w:p>
        </w:tc>
        <w:tc>
          <w:tcPr>
            <w:tcW w:w="0" w:type="auto"/>
          </w:tcPr>
          <w:p w:rsidR="00B07F17" w:rsidRDefault="002B2747">
            <w:r>
              <w:t>Константінов Дмітрій (Константінов Дмитро Георгійович, Konstantinov Dmitri, Konstantinov Dmitrii), 05.12.1952 р.н.</w:t>
            </w:r>
          </w:p>
          <w:p w:rsidR="002B2747" w:rsidRDefault="002B2747">
            <w:r>
              <w:t xml:space="preserve">Громадянство – </w:t>
            </w:r>
          </w:p>
          <w:p w:rsidR="00B07F17" w:rsidRDefault="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80E8E"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w:t>
            </w:r>
            <w:r w:rsidR="00680E8E">
              <w:br/>
            </w:r>
          </w:p>
          <w:p w:rsidR="00B07F17" w:rsidRDefault="002B2747">
            <w:r>
              <w:lastRenderedPageBreak/>
              <w:t xml:space="preserve">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каналі https: //facebook.com/DGKonstantinov).</w:t>
            </w:r>
          </w:p>
          <w:p w:rsidR="00680E8E" w:rsidRDefault="00680E8E"/>
          <w:p w:rsidR="00680E8E" w:rsidRDefault="00680E8E"/>
          <w:p w:rsidR="00680E8E" w:rsidRDefault="00680E8E"/>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4.</w:t>
            </w:r>
          </w:p>
        </w:tc>
        <w:tc>
          <w:tcPr>
            <w:tcW w:w="0" w:type="auto"/>
          </w:tcPr>
          <w:p w:rsidR="002B2747" w:rsidRDefault="002B2747">
            <w:r>
              <w:t xml:space="preserve">Маху Іон (Mahu Ion), </w:t>
            </w:r>
          </w:p>
          <w:p w:rsidR="00B07F17" w:rsidRDefault="002B2747">
            <w:r>
              <w:t>16.10.1954 р.н.</w:t>
            </w:r>
          </w:p>
          <w:p w:rsidR="002B2747" w:rsidRDefault="002B2747" w:rsidP="002B2747">
            <w:r>
              <w:t xml:space="preserve">Громадянство – </w:t>
            </w:r>
          </w:p>
          <w:p w:rsidR="00B07F17" w:rsidRDefault="002B2747" w:rsidP="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Pr="004C6854" w:rsidRDefault="002B2747">
            <w:pPr>
              <w:rPr>
                <w:spacing w:val="-2"/>
              </w:rPr>
            </w:pPr>
            <w:r>
              <w:t xml:space="preserve">11) </w:t>
            </w:r>
            <w:r w:rsidRPr="004C6854">
              <w:rPr>
                <w:spacing w:val="-2"/>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lastRenderedPageBreak/>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19) заборона на набуття у власність земельних ділянок.</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5.</w:t>
            </w:r>
          </w:p>
        </w:tc>
        <w:tc>
          <w:tcPr>
            <w:tcW w:w="0" w:type="auto"/>
          </w:tcPr>
          <w:p w:rsidR="00B07F17" w:rsidRDefault="002B2747">
            <w:r>
              <w:t>Параска Наталія Сергіївна (Parasca Natalia, Paraska Nataliia), 02.02.1990 р.н.</w:t>
            </w:r>
          </w:p>
          <w:p w:rsidR="00B07F17" w:rsidRDefault="002B2747">
            <w:r>
              <w:t>Громадянство: Республіка Молдова, Україна.</w:t>
            </w:r>
          </w:p>
          <w:p w:rsidR="00B07F17" w:rsidRDefault="002B2747">
            <w:r>
              <w:t xml:space="preserve">Відомості згідно з Державним реєстром фізичних осіб – платників податків України: реєстраційний номер </w:t>
            </w:r>
            <w:r w:rsidR="004C6854">
              <w:br/>
            </w:r>
            <w:r>
              <w:lastRenderedPageBreak/>
              <w:t>облікової картки платника податків – 3290517761.</w:t>
            </w:r>
          </w:p>
        </w:tc>
        <w:tc>
          <w:tcPr>
            <w:tcW w:w="0" w:type="auto"/>
          </w:tcPr>
          <w:p w:rsidR="00B07F17" w:rsidRDefault="002B2747">
            <w:r>
              <w:lastRenderedPageBreak/>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lastRenderedPageBreak/>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lastRenderedPageBreak/>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 xml:space="preserve">17) анулювання офіційних візитів, засідань, переговорів з питань укладення договорів чи угод; </w:t>
            </w:r>
          </w:p>
          <w:p w:rsidR="00B07F17" w:rsidRDefault="002B2747">
            <w:r>
              <w:t xml:space="preserve">18) заборона на набуття у власність земельних ділянок; </w:t>
            </w:r>
          </w:p>
          <w:p w:rsidR="00B07F17" w:rsidRDefault="002B2747">
            <w:r>
              <w:t>19)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каналах https: //www.facebook.com/parascanataliya, https://t.me/nataliaparasca).</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6.</w:t>
            </w:r>
          </w:p>
        </w:tc>
        <w:tc>
          <w:tcPr>
            <w:tcW w:w="0" w:type="auto"/>
          </w:tcPr>
          <w:p w:rsidR="00B07F17" w:rsidRDefault="002B2747">
            <w:r>
              <w:t>Петров Віктор (Петров Віктор Миколайович, Петров Виктор Николаевич, Petrov Victor), 29.06.1975 р.н.</w:t>
            </w:r>
          </w:p>
          <w:p w:rsidR="002B2747" w:rsidRDefault="002B2747">
            <w:r>
              <w:t>Громадянство</w:t>
            </w:r>
            <w:r w:rsidR="00413046">
              <w:t xml:space="preserve"> –</w:t>
            </w:r>
            <w:r>
              <w:t xml:space="preserve"> </w:t>
            </w:r>
          </w:p>
          <w:p w:rsidR="002B2747" w:rsidRDefault="002B2747">
            <w:r>
              <w:t xml:space="preserve">Республіка Молдова, </w:t>
            </w:r>
          </w:p>
          <w:p w:rsidR="00B07F17" w:rsidRDefault="002B2747">
            <w:r>
              <w:t>Російська Федерація.</w:t>
            </w:r>
          </w:p>
          <w:p w:rsidR="00B07F17" w:rsidRDefault="002B2747">
            <w:r>
              <w:t>Відомості згідно з Єдиним державним реєстром платників податків Російської Федерації: ідентифікаційний номер платника податків – 572005810040.</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C6854" w:rsidRDefault="004C6854"/>
          <w:p w:rsidR="00B07F17" w:rsidRDefault="002B2747">
            <w:r>
              <w:lastRenderedPageBreak/>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4C6854" w:rsidRDefault="004C6854"/>
          <w:p w:rsidR="00B07F17" w:rsidRDefault="002B2747">
            <w:r>
              <w:lastRenderedPageBreak/>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каналах https: //t.me/viktornpetrov, https://www.facebook.com/109010601005069).</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7.</w:t>
            </w:r>
          </w:p>
        </w:tc>
        <w:tc>
          <w:tcPr>
            <w:tcW w:w="0" w:type="auto"/>
          </w:tcPr>
          <w:p w:rsidR="00B07F17" w:rsidRDefault="002B2747">
            <w:r>
              <w:t>Стариш Константін (Стариш Костянтин, Staris Constantin), 25.10.1971 р.н.</w:t>
            </w:r>
          </w:p>
          <w:p w:rsidR="002B2747" w:rsidRDefault="002B2747" w:rsidP="002B2747">
            <w:r>
              <w:t xml:space="preserve">Громадянство – </w:t>
            </w:r>
          </w:p>
          <w:p w:rsidR="00B07F17" w:rsidRDefault="002B2747" w:rsidP="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lastRenderedPageBreak/>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lastRenderedPageBreak/>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каналі https: //www.facebook.com/konstantin.starys).</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8.</w:t>
            </w:r>
          </w:p>
        </w:tc>
        <w:tc>
          <w:tcPr>
            <w:tcW w:w="0" w:type="auto"/>
          </w:tcPr>
          <w:p w:rsidR="00B07F17" w:rsidRDefault="002B2747">
            <w:r>
              <w:t>Фуртуне Вікторія (Фуртуна Вікторія, Furtuna Victoria), 24.02.1981 р.н.</w:t>
            </w:r>
          </w:p>
          <w:p w:rsidR="002B2747" w:rsidRDefault="002B2747">
            <w:r>
              <w:t>Громадянство</w:t>
            </w:r>
            <w:r w:rsidR="00413046">
              <w:t xml:space="preserve"> –</w:t>
            </w:r>
            <w:r>
              <w:t xml:space="preserve"> </w:t>
            </w:r>
          </w:p>
          <w:p w:rsidR="00B07F17" w:rsidRDefault="002B2747">
            <w:r>
              <w:t>Республіка Молдова, Румунія.</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29598D" w:rsidRDefault="002B2747">
            <w:r>
              <w:t xml:space="preserve">20) інші санкції, що відповідають принципам їх застосування, встановленим цим </w:t>
            </w:r>
            <w:r w:rsidR="0029598D">
              <w:br/>
            </w:r>
            <w:r>
              <w:t xml:space="preserve">Законом (обмеження провайдерами електронних послуг (службами соціальних мереж) </w:t>
            </w:r>
            <w:r w:rsidR="0029598D">
              <w:br/>
            </w:r>
          </w:p>
          <w:p w:rsidR="00B07F17" w:rsidRDefault="002B2747">
            <w:r>
              <w:lastRenderedPageBreak/>
              <w:t>доступу з території України до контенту, розміщеного на вебсторінках/у каналах https: //www.facebook.com/victoriafurtunarm, https://www.tiktok.com/@victoria.furtuna.rm, https://t.me/Victoria_Furtuna).</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9.</w:t>
            </w:r>
          </w:p>
        </w:tc>
        <w:tc>
          <w:tcPr>
            <w:tcW w:w="0" w:type="auto"/>
          </w:tcPr>
          <w:p w:rsidR="00B07F17" w:rsidRDefault="002B2747">
            <w:r>
              <w:t>Цирдя Богдан (Tirdea Bogdan), 23.07.1974 р.н.</w:t>
            </w:r>
          </w:p>
          <w:p w:rsidR="002B2747" w:rsidRDefault="002B2747" w:rsidP="002B2747">
            <w:r>
              <w:t xml:space="preserve">Громадянство – </w:t>
            </w:r>
          </w:p>
          <w:p w:rsidR="00B07F17" w:rsidRDefault="002B2747" w:rsidP="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lastRenderedPageBreak/>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каналах https: //www.facebook.com/bogdat.tirdea, https://www.facebook.com/bogdan.tirdea.9, https://t.me/tirdea, https://www.youtube.com/channel/UC1kqyIJT5KFcz1WDm95CXLA).</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10.</w:t>
            </w:r>
          </w:p>
        </w:tc>
        <w:tc>
          <w:tcPr>
            <w:tcW w:w="0" w:type="auto"/>
          </w:tcPr>
          <w:p w:rsidR="0029598D" w:rsidRDefault="002B2747">
            <w:r>
              <w:t xml:space="preserve">Чофу Юріє (Чофу Юрій, </w:t>
            </w:r>
          </w:p>
          <w:p w:rsidR="00B07F17" w:rsidRDefault="002B2747">
            <w:r>
              <w:t>Ciofu Yurie), 27.10.1953 р.н.</w:t>
            </w:r>
          </w:p>
          <w:p w:rsidR="002B2747" w:rsidRDefault="002B2747" w:rsidP="002B2747">
            <w:r>
              <w:t xml:space="preserve">Громадянство – </w:t>
            </w:r>
          </w:p>
          <w:p w:rsidR="00B07F17" w:rsidRDefault="002B2747" w:rsidP="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Pr="0029598D" w:rsidRDefault="002B2747">
            <w:pPr>
              <w:rPr>
                <w:spacing w:val="-2"/>
              </w:rPr>
            </w:pPr>
            <w:r>
              <w:t xml:space="preserve">11) </w:t>
            </w:r>
            <w:r w:rsidRPr="0029598D">
              <w:rPr>
                <w:spacing w:val="-2"/>
              </w:rPr>
              <w:t xml:space="preserve">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lastRenderedPageBreak/>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 xml:space="preserve">19) заборона на набуття у власність земельних ділянок; </w:t>
            </w:r>
          </w:p>
          <w:p w:rsidR="00B07F17" w:rsidRDefault="002B2747">
            <w:r>
              <w:t>20)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вебсторінках/у каналі https: //www.facebook.com/urij.cofu).</w:t>
            </w:r>
          </w:p>
        </w:tc>
        <w:tc>
          <w:tcPr>
            <w:tcW w:w="0" w:type="auto"/>
          </w:tcPr>
          <w:p w:rsidR="00B07F17" w:rsidRDefault="002B2747">
            <w:r>
              <w:lastRenderedPageBreak/>
              <w:t>безстроково; десять років</w:t>
            </w:r>
          </w:p>
        </w:tc>
      </w:tr>
      <w:tr w:rsidR="00B07F17" w:rsidTr="002F18A9">
        <w:trPr>
          <w:jc w:val="center"/>
        </w:trPr>
        <w:tc>
          <w:tcPr>
            <w:tcW w:w="0" w:type="auto"/>
          </w:tcPr>
          <w:p w:rsidR="00B07F17" w:rsidRDefault="002B2747">
            <w:r>
              <w:lastRenderedPageBreak/>
              <w:t>11.</w:t>
            </w:r>
          </w:p>
        </w:tc>
        <w:tc>
          <w:tcPr>
            <w:tcW w:w="0" w:type="auto"/>
          </w:tcPr>
          <w:p w:rsidR="00B07F17" w:rsidRDefault="002B2747">
            <w:r>
              <w:t>Шорніков Ігор (Шорников Ігор, Shornikov Igor), 20.07.1978 р.н.</w:t>
            </w:r>
          </w:p>
          <w:p w:rsidR="002B2747" w:rsidRDefault="002B2747" w:rsidP="002B2747">
            <w:r>
              <w:t xml:space="preserve">Громадянство – </w:t>
            </w:r>
          </w:p>
          <w:p w:rsidR="00B07F17" w:rsidRDefault="002B2747" w:rsidP="002B2747">
            <w:r>
              <w:t>Республіка Молдова.</w:t>
            </w:r>
          </w:p>
        </w:tc>
        <w:tc>
          <w:tcPr>
            <w:tcW w:w="0" w:type="auto"/>
          </w:tcPr>
          <w:p w:rsidR="00B07F17" w:rsidRDefault="002B2747">
            <w:r>
              <w:t xml:space="preserve">1) позбавлення державних нагород України, інших форм відзначення; </w:t>
            </w:r>
          </w:p>
          <w:p w:rsidR="00B07F17" w:rsidRDefault="002B2747">
            <w:r>
              <w:t xml:space="preserve">2) блокування </w:t>
            </w:r>
            <w:r w:rsidR="00837A7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07F17" w:rsidRDefault="002B2747">
            <w:r>
              <w:lastRenderedPageBreak/>
              <w:t xml:space="preserve">3) обмеження торговельних операцій (повне припинення); </w:t>
            </w:r>
          </w:p>
          <w:p w:rsidR="00B07F17" w:rsidRDefault="002B2747">
            <w:r>
              <w:t xml:space="preserve">4) обмеження, часткове чи повне припинення транзиту ресурсів, польотів та перевезень територією України (повне припинення); </w:t>
            </w:r>
          </w:p>
          <w:p w:rsidR="00B07F17" w:rsidRDefault="002B2747">
            <w:r>
              <w:t xml:space="preserve">5) запобігання виведенню капіталів за межі України; </w:t>
            </w:r>
          </w:p>
          <w:p w:rsidR="00B07F17" w:rsidRDefault="002B2747">
            <w:r>
              <w:t>6) зупинення виконання економічних та фінансових зобов</w:t>
            </w:r>
            <w:r w:rsidR="00837A76">
              <w:t>'</w:t>
            </w:r>
            <w:r>
              <w:t xml:space="preserve">язань; </w:t>
            </w:r>
          </w:p>
          <w:p w:rsidR="00B07F17" w:rsidRDefault="002B2747">
            <w:r>
              <w:t xml:space="preserve">7) заборона поширення медіа на території України; </w:t>
            </w:r>
          </w:p>
          <w:p w:rsidR="00B07F17" w:rsidRDefault="002B2747">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07F17" w:rsidRDefault="002B274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07F17" w:rsidRDefault="002B2747">
            <w:r>
              <w:t xml:space="preserve">10) заборона здійснення публічних та оборонних закупівель товарів, робіт і послуг у юридичних </w:t>
            </w:r>
            <w:r w:rsidR="0056142C">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837A7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07F17" w:rsidRDefault="002B2747">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07F17" w:rsidRDefault="002B2747">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07F17" w:rsidRDefault="002B2747">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w:t>
            </w:r>
            <w:r>
              <w:lastRenderedPageBreak/>
              <w:t xml:space="preserve">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07F17" w:rsidRDefault="002B2747">
            <w:r>
              <w:t xml:space="preserve">14) припинення дії торговельних угод, спільних проектів та промислових програм у певних сферах, зокрема у сфері безпеки та оборони; </w:t>
            </w:r>
          </w:p>
          <w:p w:rsidR="00B07F17" w:rsidRDefault="002B2747">
            <w:r>
              <w:t>15) заборона передання технологій, прав на об</w:t>
            </w:r>
            <w:r w:rsidR="00837A76">
              <w:t>'</w:t>
            </w:r>
            <w:r>
              <w:t xml:space="preserve">єкти права інтелектуальної власності; </w:t>
            </w:r>
          </w:p>
          <w:p w:rsidR="00B07F17" w:rsidRDefault="002B2747">
            <w:r>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B07F17" w:rsidRDefault="002B2747">
            <w:r>
              <w:t>17) відмова в наданні та скасування віз резидентам іноземних держав, застосування інших заборон в</w:t>
            </w:r>
            <w:r w:rsidR="00837A76">
              <w:t>'</w:t>
            </w:r>
            <w:r>
              <w:t xml:space="preserve">їзду на територію України; </w:t>
            </w:r>
          </w:p>
          <w:p w:rsidR="00B07F17" w:rsidRDefault="002B2747">
            <w:r>
              <w:t xml:space="preserve">18) анулювання офіційних візитів, засідань, переговорів з питань укладення договорів чи угод; </w:t>
            </w:r>
          </w:p>
          <w:p w:rsidR="00B07F17" w:rsidRDefault="002B2747">
            <w:r>
              <w:t>19) заборона на набуття у власність земельних ділянок.</w:t>
            </w:r>
          </w:p>
        </w:tc>
        <w:tc>
          <w:tcPr>
            <w:tcW w:w="0" w:type="auto"/>
          </w:tcPr>
          <w:p w:rsidR="00B07F17" w:rsidRDefault="002B2747">
            <w:r>
              <w:lastRenderedPageBreak/>
              <w:t>безстроково; десять років</w:t>
            </w:r>
          </w:p>
        </w:tc>
      </w:tr>
    </w:tbl>
    <w:p w:rsidR="00EF1E87" w:rsidRDefault="00EF1E87"/>
    <w:p w:rsidR="002B2747" w:rsidRDefault="002B2747" w:rsidP="002B2747">
      <w:pPr>
        <w:jc w:val="center"/>
      </w:pPr>
      <w:r>
        <w:t>______________________________________________</w:t>
      </w:r>
    </w:p>
    <w:sectPr w:rsidR="002B2747" w:rsidSect="0056142C">
      <w:headerReference w:type="default" r:id="rId7"/>
      <w:headerReference w:type="first" r:id="rId8"/>
      <w:pgSz w:w="16838" w:h="11906" w:orient="landscape"/>
      <w:pgMar w:top="992"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656" w:rsidRDefault="00551656">
      <w:r>
        <w:separator/>
      </w:r>
    </w:p>
  </w:endnote>
  <w:endnote w:type="continuationSeparator" w:id="0">
    <w:p w:rsidR="00551656" w:rsidRDefault="0055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656" w:rsidRDefault="00551656">
      <w:r>
        <w:separator/>
      </w:r>
    </w:p>
  </w:footnote>
  <w:footnote w:type="continuationSeparator" w:id="0">
    <w:p w:rsidR="00551656" w:rsidRDefault="0055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10" w:rsidRDefault="005B1010">
    <w:pPr>
      <w:jc w:val="center"/>
    </w:pPr>
  </w:p>
  <w:p w:rsidR="005B1010" w:rsidRDefault="005B1010">
    <w:pPr>
      <w:jc w:val="center"/>
    </w:pPr>
  </w:p>
  <w:p w:rsidR="009868FC" w:rsidRDefault="009868FC">
    <w:pPr>
      <w:jc w:val="center"/>
    </w:pPr>
    <w:r>
      <w:fldChar w:fldCharType="begin"/>
    </w:r>
    <w:r>
      <w:instrText>PAGE</w:instrText>
    </w:r>
    <w:r>
      <w:fldChar w:fldCharType="separate"/>
    </w:r>
    <w:r w:rsidR="0022778F">
      <w:rPr>
        <w:noProof/>
      </w:rPr>
      <w:t>2</w:t>
    </w:r>
    <w:r>
      <w:fldChar w:fldCharType="end"/>
    </w:r>
  </w:p>
  <w:p w:rsidR="009868FC" w:rsidRPr="002B2747" w:rsidRDefault="009868FC">
    <w:pPr>
      <w:spacing w:after="240"/>
      <w:jc w:val="right"/>
      <w:rPr>
        <w:lang w:val="en-US"/>
      </w:rPr>
    </w:pPr>
    <w:r>
      <w:t xml:space="preserve">продовження додатка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05" w:rsidRDefault="00637F05" w:rsidP="00637F05">
    <w:pPr>
      <w:ind w:left="8505"/>
      <w:jc w:val="center"/>
    </w:pPr>
  </w:p>
  <w:p w:rsidR="00637F05" w:rsidRDefault="00637F05" w:rsidP="00637F05">
    <w:pPr>
      <w:ind w:left="8505"/>
      <w:jc w:val="center"/>
    </w:pPr>
  </w:p>
  <w:p w:rsidR="009868FC" w:rsidRPr="002B2747" w:rsidRDefault="009868FC" w:rsidP="00FA6354">
    <w:pPr>
      <w:ind w:left="8505"/>
      <w:jc w:val="center"/>
      <w:rPr>
        <w:lang w:val="ru-RU"/>
      </w:rPr>
    </w:pPr>
    <w:r>
      <w:t>Додаток</w:t>
    </w:r>
  </w:p>
  <w:p w:rsidR="00637F05" w:rsidRDefault="009868FC" w:rsidP="00FA6354">
    <w:pPr>
      <w:ind w:left="8505"/>
      <w:jc w:val="center"/>
    </w:pPr>
    <w:r>
      <w:t>до рішення Ради національної безпеки і оборони України</w:t>
    </w:r>
  </w:p>
  <w:p w:rsidR="009868FC" w:rsidRDefault="009868FC" w:rsidP="00FA6354">
    <w:pPr>
      <w:ind w:left="8505"/>
      <w:jc w:val="center"/>
    </w:pPr>
    <w:r>
      <w:t xml:space="preserve">від </w:t>
    </w:r>
    <w:r w:rsidR="00FA6354">
      <w:rPr>
        <w:lang w:val="ru-RU"/>
      </w:rPr>
      <w:t>20 вересня</w:t>
    </w:r>
    <w:r>
      <w:rPr>
        <w:lang w:val="ru-RU"/>
      </w:rPr>
      <w:t xml:space="preserve"> 2025</w:t>
    </w:r>
    <w:r>
      <w:t xml:space="preserve"> року "Про застосування персональних спеціальних економічних та інших обмежувальних заходів (санкцій)"</w:t>
    </w:r>
    <w:r w:rsidR="00637F05">
      <w:t>, введеного в дію Указом Президента України</w:t>
    </w:r>
  </w:p>
  <w:p w:rsidR="00637F05" w:rsidRDefault="00637F05" w:rsidP="00FA6354">
    <w:pPr>
      <w:ind w:left="8789"/>
      <w:jc w:val="center"/>
    </w:pPr>
    <w:r>
      <w:t xml:space="preserve">від </w:t>
    </w:r>
    <w:r w:rsidR="00FA6354">
      <w:t>20 вересня 2025 року № 696/2025</w:t>
    </w:r>
  </w:p>
  <w:p w:rsidR="009868FC" w:rsidRPr="002B2747" w:rsidRDefault="009868FC" w:rsidP="0027069C">
    <w:pPr>
      <w:pStyle w:val="a9"/>
      <w:ind w:left="963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E2621"/>
    <w:multiLevelType w:val="hybridMultilevel"/>
    <w:tmpl w:val="FD88F41A"/>
    <w:lvl w:ilvl="0" w:tplc="372CDA02">
      <w:start w:val="1"/>
      <w:numFmt w:val="bullet"/>
      <w:lvlText w:val="●"/>
      <w:lvlJc w:val="left"/>
      <w:pPr>
        <w:ind w:left="720" w:hanging="360"/>
      </w:pPr>
    </w:lvl>
    <w:lvl w:ilvl="1" w:tplc="3E50E09A">
      <w:start w:val="1"/>
      <w:numFmt w:val="bullet"/>
      <w:lvlText w:val="○"/>
      <w:lvlJc w:val="left"/>
      <w:pPr>
        <w:ind w:left="1440" w:hanging="360"/>
      </w:pPr>
    </w:lvl>
    <w:lvl w:ilvl="2" w:tplc="3308263E">
      <w:start w:val="1"/>
      <w:numFmt w:val="bullet"/>
      <w:lvlText w:val="■"/>
      <w:lvlJc w:val="left"/>
      <w:pPr>
        <w:ind w:left="2160" w:hanging="360"/>
      </w:pPr>
    </w:lvl>
    <w:lvl w:ilvl="3" w:tplc="6E9482DE">
      <w:start w:val="1"/>
      <w:numFmt w:val="bullet"/>
      <w:lvlText w:val="●"/>
      <w:lvlJc w:val="left"/>
      <w:pPr>
        <w:ind w:left="2880" w:hanging="360"/>
      </w:pPr>
    </w:lvl>
    <w:lvl w:ilvl="4" w:tplc="276A578E">
      <w:start w:val="1"/>
      <w:numFmt w:val="bullet"/>
      <w:lvlText w:val="○"/>
      <w:lvlJc w:val="left"/>
      <w:pPr>
        <w:ind w:left="3600" w:hanging="360"/>
      </w:pPr>
    </w:lvl>
    <w:lvl w:ilvl="5" w:tplc="472AA0D6">
      <w:start w:val="1"/>
      <w:numFmt w:val="bullet"/>
      <w:lvlText w:val="■"/>
      <w:lvlJc w:val="left"/>
      <w:pPr>
        <w:ind w:left="4320" w:hanging="360"/>
      </w:pPr>
    </w:lvl>
    <w:lvl w:ilvl="6" w:tplc="D292E946">
      <w:start w:val="1"/>
      <w:numFmt w:val="bullet"/>
      <w:lvlText w:val="●"/>
      <w:lvlJc w:val="left"/>
      <w:pPr>
        <w:ind w:left="5040" w:hanging="360"/>
      </w:pPr>
    </w:lvl>
    <w:lvl w:ilvl="7" w:tplc="AD2E2C9A">
      <w:start w:val="1"/>
      <w:numFmt w:val="bullet"/>
      <w:lvlText w:val="●"/>
      <w:lvlJc w:val="left"/>
      <w:pPr>
        <w:ind w:left="5760" w:hanging="360"/>
      </w:pPr>
    </w:lvl>
    <w:lvl w:ilvl="8" w:tplc="5D30706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17"/>
    <w:rsid w:val="001E5795"/>
    <w:rsid w:val="0022778F"/>
    <w:rsid w:val="0027069C"/>
    <w:rsid w:val="0029598D"/>
    <w:rsid w:val="002B2747"/>
    <w:rsid w:val="002F18A9"/>
    <w:rsid w:val="003509C0"/>
    <w:rsid w:val="003949D5"/>
    <w:rsid w:val="00413046"/>
    <w:rsid w:val="004C6854"/>
    <w:rsid w:val="00551656"/>
    <w:rsid w:val="0056142C"/>
    <w:rsid w:val="005B1010"/>
    <w:rsid w:val="00637F05"/>
    <w:rsid w:val="00680E8E"/>
    <w:rsid w:val="00837A76"/>
    <w:rsid w:val="009868FC"/>
    <w:rsid w:val="00AA15E9"/>
    <w:rsid w:val="00B07F17"/>
    <w:rsid w:val="00CB657F"/>
    <w:rsid w:val="00CC46BA"/>
    <w:rsid w:val="00CC6882"/>
    <w:rsid w:val="00E97BCB"/>
    <w:rsid w:val="00EC4097"/>
    <w:rsid w:val="00EF1E87"/>
    <w:rsid w:val="00F62996"/>
    <w:rsid w:val="00FA63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2B2747"/>
    <w:pPr>
      <w:tabs>
        <w:tab w:val="center" w:pos="4819"/>
        <w:tab w:val="right" w:pos="9639"/>
      </w:tabs>
    </w:pPr>
  </w:style>
  <w:style w:type="character" w:customStyle="1" w:styleId="aa">
    <w:name w:val="Верхний колонтитул Знак"/>
    <w:basedOn w:val="a0"/>
    <w:link w:val="a9"/>
    <w:uiPriority w:val="99"/>
    <w:rsid w:val="002B2747"/>
  </w:style>
  <w:style w:type="paragraph" w:styleId="ab">
    <w:name w:val="footer"/>
    <w:basedOn w:val="a"/>
    <w:link w:val="ac"/>
    <w:uiPriority w:val="99"/>
    <w:unhideWhenUsed/>
    <w:rsid w:val="002B2747"/>
    <w:pPr>
      <w:tabs>
        <w:tab w:val="center" w:pos="4819"/>
        <w:tab w:val="right" w:pos="9639"/>
      </w:tabs>
    </w:pPr>
  </w:style>
  <w:style w:type="character" w:customStyle="1" w:styleId="ac">
    <w:name w:val="Нижний колонтитул Знак"/>
    <w:basedOn w:val="a0"/>
    <w:link w:val="ab"/>
    <w:uiPriority w:val="99"/>
    <w:rsid w:val="002B2747"/>
  </w:style>
  <w:style w:type="paragraph" w:styleId="ad">
    <w:name w:val="Balloon Text"/>
    <w:basedOn w:val="a"/>
    <w:link w:val="ae"/>
    <w:uiPriority w:val="99"/>
    <w:semiHidden/>
    <w:unhideWhenUsed/>
    <w:rsid w:val="00CB657F"/>
    <w:rPr>
      <w:rFonts w:ascii="Tahoma" w:hAnsi="Tahoma" w:cs="Tahoma"/>
      <w:sz w:val="16"/>
      <w:szCs w:val="16"/>
    </w:rPr>
  </w:style>
  <w:style w:type="character" w:customStyle="1" w:styleId="ae">
    <w:name w:val="Текст выноски Знак"/>
    <w:basedOn w:val="a0"/>
    <w:link w:val="ad"/>
    <w:uiPriority w:val="99"/>
    <w:semiHidden/>
    <w:rsid w:val="00CB6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5704</Words>
  <Characters>32517</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2025-09-21T06:47:00Z</dcterms:created>
  <dcterms:modified xsi:type="dcterms:W3CDTF">2025-09-21T06:47:00Z</dcterms:modified>
</cp:coreProperties>
</file>